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DD3" w14:textId="7987EE39" w:rsidR="00A5012E" w:rsidRPr="0060199E" w:rsidRDefault="00A5012E" w:rsidP="00A5012E">
      <w:pPr>
        <w:spacing w:after="24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60199E">
        <w:rPr>
          <w:rFonts w:asciiTheme="majorHAnsi" w:hAnsiTheme="majorHAnsi" w:cstheme="majorHAnsi"/>
          <w:bCs/>
          <w:sz w:val="28"/>
          <w:szCs w:val="28"/>
        </w:rPr>
        <w:t>RUBRIKA za ocenjevanje: _____________________</w:t>
      </w:r>
    </w:p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3471"/>
        <w:gridCol w:w="3471"/>
        <w:gridCol w:w="3472"/>
        <w:gridCol w:w="3472"/>
        <w:gridCol w:w="1502"/>
      </w:tblGrid>
      <w:tr w:rsidR="00A5012E" w14:paraId="46D9FDBD" w14:textId="77777777" w:rsidTr="00951FDC">
        <w:trPr>
          <w:jc w:val="center"/>
        </w:trPr>
        <w:tc>
          <w:tcPr>
            <w:tcW w:w="1128" w:type="pct"/>
            <w:vAlign w:val="center"/>
          </w:tcPr>
          <w:p w14:paraId="0FEF580E" w14:textId="77777777" w:rsidR="00A5012E" w:rsidRPr="002C3E64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128" w:type="pct"/>
            <w:vAlign w:val="center"/>
          </w:tcPr>
          <w:p w14:paraId="6C11C0BD" w14:textId="77777777" w:rsidR="00A5012E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Izdelek je pod pričakovanji</w:t>
            </w:r>
          </w:p>
          <w:p w14:paraId="001C0096" w14:textId="77777777" w:rsidR="00A5012E" w:rsidRPr="002C3E64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(0 točk)</w:t>
            </w:r>
          </w:p>
        </w:tc>
        <w:tc>
          <w:tcPr>
            <w:tcW w:w="1128" w:type="pct"/>
            <w:vAlign w:val="center"/>
          </w:tcPr>
          <w:p w14:paraId="4D4F1996" w14:textId="77777777" w:rsidR="00A5012E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Izdelek izpolnjuje pričakovanja</w:t>
            </w:r>
          </w:p>
          <w:p w14:paraId="6E9577F1" w14:textId="77777777" w:rsidR="00A5012E" w:rsidRPr="002C3E64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(1 točka)</w:t>
            </w:r>
          </w:p>
        </w:tc>
        <w:tc>
          <w:tcPr>
            <w:tcW w:w="1128" w:type="pct"/>
            <w:vAlign w:val="center"/>
          </w:tcPr>
          <w:p w14:paraId="772748B7" w14:textId="77777777" w:rsidR="00A5012E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Izdelek presega pričakovanja</w:t>
            </w:r>
          </w:p>
          <w:p w14:paraId="391D9189" w14:textId="77777777" w:rsidR="00A5012E" w:rsidRPr="002C3E64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(2 točki)</w:t>
            </w:r>
          </w:p>
        </w:tc>
        <w:tc>
          <w:tcPr>
            <w:tcW w:w="490" w:type="pct"/>
            <w:vAlign w:val="center"/>
          </w:tcPr>
          <w:p w14:paraId="3E6514C1" w14:textId="77777777" w:rsidR="00A5012E" w:rsidRPr="002C3E64" w:rsidRDefault="00A5012E" w:rsidP="00951FDC">
            <w:pPr>
              <w:jc w:val="center"/>
              <w:rPr>
                <w:b/>
              </w:rPr>
            </w:pPr>
            <w:r>
              <w:rPr>
                <w:b/>
              </w:rPr>
              <w:t>Število točk (0–2)</w:t>
            </w:r>
          </w:p>
        </w:tc>
      </w:tr>
      <w:tr w:rsidR="00A5012E" w14:paraId="30F8B9CE" w14:textId="77777777" w:rsidTr="00951FDC">
        <w:trPr>
          <w:jc w:val="center"/>
        </w:trPr>
        <w:tc>
          <w:tcPr>
            <w:tcW w:w="1128" w:type="pct"/>
            <w:vAlign w:val="center"/>
          </w:tcPr>
          <w:p w14:paraId="33E81C65" w14:textId="77777777" w:rsidR="00A5012E" w:rsidRPr="00126F06" w:rsidRDefault="00A5012E" w:rsidP="00951FDC">
            <w:pPr>
              <w:rPr>
                <w:i/>
                <w:iCs/>
                <w:sz w:val="20"/>
                <w:szCs w:val="20"/>
              </w:rPr>
            </w:pPr>
            <w:r w:rsidRPr="00126F06">
              <w:rPr>
                <w:i/>
                <w:iCs/>
                <w:sz w:val="20"/>
                <w:szCs w:val="20"/>
              </w:rPr>
              <w:t>Opredelite vse kriterije oz. elemente ocenjevanja (primer kriterija se nahaja spodaj).</w:t>
            </w:r>
          </w:p>
          <w:p w14:paraId="6A961546" w14:textId="77777777" w:rsidR="00A5012E" w:rsidRPr="00126F06" w:rsidRDefault="00A5012E" w:rsidP="00951FDC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126F06"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5300347" wp14:editId="7DFAB3E0">
                  <wp:extent cx="180000" cy="180000"/>
                  <wp:effectExtent l="0" t="0" r="0" b="0"/>
                  <wp:docPr id="58" name="Grafika 58" descr="Arrow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a 58" descr="Arrow Dow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1ABAFC51" w14:textId="77777777" w:rsidR="00A5012E" w:rsidRPr="00126F06" w:rsidRDefault="00A5012E" w:rsidP="00951FDC">
            <w:pPr>
              <w:rPr>
                <w:i/>
                <w:iCs/>
                <w:sz w:val="20"/>
                <w:szCs w:val="20"/>
                <w:lang w:val="sl"/>
              </w:rPr>
            </w:pPr>
            <w:r w:rsidRPr="00126F06">
              <w:rPr>
                <w:i/>
                <w:iCs/>
                <w:sz w:val="20"/>
                <w:szCs w:val="20"/>
                <w:lang w:val="sl"/>
              </w:rPr>
              <w:t xml:space="preserve">Opišite tipične težave, </w:t>
            </w:r>
            <w:r w:rsidRPr="00E8114B">
              <w:rPr>
                <w:i/>
                <w:sz w:val="20"/>
                <w:szCs w:val="20"/>
                <w:lang w:val="sl"/>
              </w:rPr>
              <w:t>pomanjkljivosti ali napake, ki so značilne za izdelek, ki ne dosega pričakovanih karakteristik.</w:t>
            </w:r>
          </w:p>
          <w:p w14:paraId="126E79C2" w14:textId="77777777" w:rsidR="00A5012E" w:rsidRPr="00126F06" w:rsidRDefault="00A5012E" w:rsidP="00951FDC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126F06"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5D38699" wp14:editId="6EDF568C">
                  <wp:extent cx="180000" cy="180000"/>
                  <wp:effectExtent l="0" t="0" r="0" b="0"/>
                  <wp:docPr id="59" name="Grafika 59" descr="Arrow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a 58" descr="Arrow Dow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3341C226" w14:textId="77777777" w:rsidR="00A5012E" w:rsidRPr="00126F06" w:rsidRDefault="00A5012E" w:rsidP="00951FDC">
            <w:pPr>
              <w:rPr>
                <w:i/>
                <w:iCs/>
                <w:sz w:val="20"/>
                <w:szCs w:val="20"/>
                <w:lang w:val="sl"/>
              </w:rPr>
            </w:pPr>
            <w:r w:rsidRPr="00126F06">
              <w:rPr>
                <w:i/>
                <w:iCs/>
                <w:sz w:val="20"/>
                <w:szCs w:val="20"/>
                <w:lang w:val="sl"/>
              </w:rPr>
              <w:t>Opišite značilnosti izdelka, ki izpolnjujejo pričakovanja glede kakovosti v okviru tega kriterija.</w:t>
            </w:r>
          </w:p>
          <w:p w14:paraId="7CC1E7E5" w14:textId="77777777" w:rsidR="00A5012E" w:rsidRPr="00126F06" w:rsidRDefault="00A5012E" w:rsidP="00951FDC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126F06"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09083731" wp14:editId="1B3A0FDF">
                  <wp:extent cx="180000" cy="180000"/>
                  <wp:effectExtent l="0" t="0" r="0" b="0"/>
                  <wp:docPr id="60" name="Grafika 60" descr="Arrow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a 58" descr="Arrow Dow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35EA2FF5" w14:textId="77777777" w:rsidR="00A5012E" w:rsidRPr="00126F06" w:rsidRDefault="00A5012E" w:rsidP="00951FDC">
            <w:pPr>
              <w:rPr>
                <w:i/>
                <w:iCs/>
                <w:sz w:val="20"/>
                <w:szCs w:val="20"/>
                <w:lang w:val="sl"/>
              </w:rPr>
            </w:pPr>
            <w:r w:rsidRPr="00126F06">
              <w:rPr>
                <w:i/>
                <w:iCs/>
                <w:sz w:val="20"/>
                <w:szCs w:val="20"/>
                <w:lang w:val="sl"/>
              </w:rPr>
              <w:t>Opišite značilnosti izdelka, zaradi katerih le-ta izstopa kot zgledno oz. nadpovprečno opravljeno delo.</w:t>
            </w:r>
          </w:p>
          <w:p w14:paraId="743E95E7" w14:textId="77777777" w:rsidR="00A5012E" w:rsidRPr="00126F06" w:rsidRDefault="00A5012E" w:rsidP="00951FDC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126F06"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D7F92EA" wp14:editId="4233D7A0">
                  <wp:extent cx="180000" cy="180000"/>
                  <wp:effectExtent l="0" t="0" r="0" b="0"/>
                  <wp:docPr id="61" name="Grafika 61" descr="Arrow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a 58" descr="Arrow Down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  <w:vAlign w:val="center"/>
          </w:tcPr>
          <w:p w14:paraId="2009BF33" w14:textId="77777777" w:rsidR="00A5012E" w:rsidRDefault="00A5012E" w:rsidP="00951FDC">
            <w:pPr>
              <w:jc w:val="center"/>
            </w:pPr>
            <w:r>
              <w:t>___</w:t>
            </w:r>
          </w:p>
        </w:tc>
      </w:tr>
      <w:tr w:rsidR="00A5012E" w14:paraId="4E4718DF" w14:textId="77777777" w:rsidTr="00951FDC">
        <w:trPr>
          <w:jc w:val="center"/>
        </w:trPr>
        <w:tc>
          <w:tcPr>
            <w:tcW w:w="1128" w:type="pct"/>
            <w:vAlign w:val="center"/>
          </w:tcPr>
          <w:p w14:paraId="50FCE91B" w14:textId="77777777" w:rsidR="00A5012E" w:rsidRDefault="00A5012E" w:rsidP="00951FDC">
            <w:r>
              <w:t xml:space="preserve">Kriterij 1: </w:t>
            </w:r>
            <w:r w:rsidRPr="00847179">
              <w:rPr>
                <w:u w:val="single"/>
              </w:rPr>
              <w:t>Uporaba primerov za podporo trditvam</w:t>
            </w:r>
          </w:p>
        </w:tc>
        <w:tc>
          <w:tcPr>
            <w:tcW w:w="1128" w:type="pct"/>
          </w:tcPr>
          <w:p w14:paraId="11877F69" w14:textId="77777777" w:rsidR="00A5012E" w:rsidRDefault="00A5012E" w:rsidP="00951FDC">
            <w:r>
              <w:t>Trditve so oblikovane zgolj na podlagi osebnega mnenja. Dodatne i</w:t>
            </w:r>
            <w:proofErr w:type="spellStart"/>
            <w:r>
              <w:rPr>
                <w:lang w:val="sl"/>
              </w:rPr>
              <w:t>nformacije</w:t>
            </w:r>
            <w:proofErr w:type="spellEnd"/>
            <w:r>
              <w:rPr>
                <w:lang w:val="sl"/>
              </w:rPr>
              <w:t>, tudi v obliki citiranja, so podane kot podpora trditvam, vendar ni podanih nobenih informacij o vsebini navedenega dela ali o tem, kako ali zakaj navedeno delo/avtor podpira navedeno trditev. Navedeno delo/primeri dejansko ne podpirajo trditev in/ali so nenatančni.</w:t>
            </w:r>
          </w:p>
        </w:tc>
        <w:tc>
          <w:tcPr>
            <w:tcW w:w="1128" w:type="pct"/>
          </w:tcPr>
          <w:p w14:paraId="162FA761" w14:textId="77777777" w:rsidR="00A5012E" w:rsidRDefault="00A5012E" w:rsidP="00951FDC">
            <w:r>
              <w:t xml:space="preserve">Trditve so podprte </w:t>
            </w:r>
            <w:r>
              <w:rPr>
                <w:lang w:val="sl"/>
              </w:rPr>
              <w:t>z ustreznimi dokazi in primeri. Vključujejo razlago morebitnih empiričnih podatkov, opis argumentov in dokazov, predstavljenih v viru, ki podpira trditev (z ustrezno navedbo vira). Dokazi, podani v podporo trditvam, so opisani in pravilno interpretirani.</w:t>
            </w:r>
          </w:p>
        </w:tc>
        <w:tc>
          <w:tcPr>
            <w:tcW w:w="1128" w:type="pct"/>
          </w:tcPr>
          <w:p w14:paraId="3D34EB9C" w14:textId="77777777" w:rsidR="00A5012E" w:rsidRPr="00554ED4" w:rsidRDefault="00A5012E" w:rsidP="00951FDC">
            <w:r>
              <w:rPr>
                <w:lang w:val="sl"/>
              </w:rPr>
              <w:t>Trditve podpirajo dokazi (kot je opisano za 2 točki). Navedbe so podprte z več viri. Kadar je to ustrezno, se upoštevajo tudi nasprotna stališča in argumenti, ki ta stališča podpirajo z ustreznimi viri. Avtor povezuje informacije in ob tem oblikuje nova, relevantna, logična odprta vprašanja ali smiselne zaključke.</w:t>
            </w:r>
          </w:p>
        </w:tc>
        <w:tc>
          <w:tcPr>
            <w:tcW w:w="490" w:type="pct"/>
            <w:vAlign w:val="center"/>
          </w:tcPr>
          <w:p w14:paraId="323FA26E" w14:textId="77777777" w:rsidR="00A5012E" w:rsidRDefault="00A5012E" w:rsidP="00951FDC">
            <w:pPr>
              <w:jc w:val="center"/>
            </w:pPr>
            <w:r>
              <w:t>___</w:t>
            </w:r>
          </w:p>
        </w:tc>
      </w:tr>
      <w:tr w:rsidR="00A5012E" w14:paraId="0B5F1E38" w14:textId="77777777" w:rsidTr="00951FDC">
        <w:trPr>
          <w:jc w:val="center"/>
        </w:trPr>
        <w:tc>
          <w:tcPr>
            <w:tcW w:w="1128" w:type="pct"/>
            <w:vAlign w:val="center"/>
          </w:tcPr>
          <w:p w14:paraId="189204B9" w14:textId="77777777" w:rsidR="00A5012E" w:rsidRDefault="00A5012E" w:rsidP="00951FDC"/>
          <w:p w14:paraId="34CBDB4A" w14:textId="77777777" w:rsidR="00A5012E" w:rsidRDefault="00A5012E" w:rsidP="00951FDC">
            <w:r>
              <w:t>Kriterij 2: _________________</w:t>
            </w:r>
          </w:p>
          <w:p w14:paraId="0BA87490" w14:textId="77777777" w:rsidR="00A5012E" w:rsidRDefault="00A5012E" w:rsidP="00951FDC"/>
        </w:tc>
        <w:tc>
          <w:tcPr>
            <w:tcW w:w="1128" w:type="pct"/>
          </w:tcPr>
          <w:p w14:paraId="588C6126" w14:textId="77777777" w:rsidR="00A5012E" w:rsidRDefault="00A5012E" w:rsidP="00951FDC">
            <w:r>
              <w:t>Opis tipičnih pomanjkljivosti in napak.</w:t>
            </w:r>
          </w:p>
        </w:tc>
        <w:tc>
          <w:tcPr>
            <w:tcW w:w="1128" w:type="pct"/>
          </w:tcPr>
          <w:p w14:paraId="1C77C86C" w14:textId="77777777" w:rsidR="00A5012E" w:rsidRDefault="00A5012E" w:rsidP="00951FDC">
            <w:r>
              <w:t>Opis pričakovanj v zvezi s kriterijem.</w:t>
            </w:r>
          </w:p>
        </w:tc>
        <w:tc>
          <w:tcPr>
            <w:tcW w:w="1128" w:type="pct"/>
          </w:tcPr>
          <w:p w14:paraId="3A509400" w14:textId="77777777" w:rsidR="00A5012E" w:rsidRDefault="00A5012E" w:rsidP="00951FDC">
            <w:r>
              <w:t>Opis značilnosti nadpovprečnega izdelka v okviru kriterija.</w:t>
            </w:r>
          </w:p>
        </w:tc>
        <w:tc>
          <w:tcPr>
            <w:tcW w:w="490" w:type="pct"/>
            <w:vAlign w:val="center"/>
          </w:tcPr>
          <w:p w14:paraId="404AA9C1" w14:textId="77777777" w:rsidR="00A5012E" w:rsidRDefault="00A5012E" w:rsidP="00951FDC">
            <w:pPr>
              <w:jc w:val="center"/>
            </w:pPr>
            <w:r>
              <w:t>___</w:t>
            </w:r>
          </w:p>
        </w:tc>
      </w:tr>
      <w:tr w:rsidR="00A5012E" w14:paraId="2E460E3F" w14:textId="77777777" w:rsidTr="00951FDC">
        <w:trPr>
          <w:jc w:val="center"/>
        </w:trPr>
        <w:tc>
          <w:tcPr>
            <w:tcW w:w="1128" w:type="pct"/>
            <w:vAlign w:val="center"/>
          </w:tcPr>
          <w:p w14:paraId="5B16FA4C" w14:textId="77777777" w:rsidR="00A5012E" w:rsidRDefault="00A5012E" w:rsidP="00951FDC"/>
          <w:p w14:paraId="1B8D190B" w14:textId="77777777" w:rsidR="00A5012E" w:rsidRDefault="00A5012E" w:rsidP="00951FDC">
            <w:r>
              <w:t>Kriterij 3: _________________</w:t>
            </w:r>
          </w:p>
          <w:p w14:paraId="0F066FE6" w14:textId="77777777" w:rsidR="00A5012E" w:rsidRDefault="00A5012E" w:rsidP="00951FDC"/>
        </w:tc>
        <w:tc>
          <w:tcPr>
            <w:tcW w:w="1128" w:type="pct"/>
            <w:tcBorders>
              <w:bottom w:val="single" w:sz="4" w:space="0" w:color="auto"/>
            </w:tcBorders>
          </w:tcPr>
          <w:p w14:paraId="04FF872D" w14:textId="77777777" w:rsidR="00A5012E" w:rsidRDefault="00A5012E" w:rsidP="00951FDC">
            <w:r>
              <w:t>Opis tipičnih pomanjkljivosti in napak.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59F17ACD" w14:textId="77777777" w:rsidR="00A5012E" w:rsidRDefault="00A5012E" w:rsidP="00951FDC">
            <w:r>
              <w:t>Opis pričakovanj v zvezi s kriterijem.</w:t>
            </w:r>
          </w:p>
        </w:tc>
        <w:tc>
          <w:tcPr>
            <w:tcW w:w="1128" w:type="pct"/>
          </w:tcPr>
          <w:p w14:paraId="2000DFD1" w14:textId="77777777" w:rsidR="00A5012E" w:rsidRDefault="00A5012E" w:rsidP="00951FDC">
            <w:r>
              <w:t>Opis značilnosti nadpovprečnega izdelka v okviru kriterija.</w:t>
            </w:r>
          </w:p>
        </w:tc>
        <w:tc>
          <w:tcPr>
            <w:tcW w:w="490" w:type="pct"/>
            <w:vAlign w:val="center"/>
          </w:tcPr>
          <w:p w14:paraId="5C972A7E" w14:textId="77777777" w:rsidR="00A5012E" w:rsidRDefault="00A5012E" w:rsidP="00951FDC">
            <w:pPr>
              <w:jc w:val="center"/>
            </w:pPr>
            <w:r>
              <w:t>___</w:t>
            </w:r>
          </w:p>
        </w:tc>
      </w:tr>
      <w:tr w:rsidR="00A5012E" w14:paraId="2947FEDE" w14:textId="77777777" w:rsidTr="00951FDC">
        <w:trPr>
          <w:trHeight w:val="460"/>
          <w:jc w:val="center"/>
        </w:trPr>
        <w:tc>
          <w:tcPr>
            <w:tcW w:w="1128" w:type="pct"/>
            <w:tcBorders>
              <w:right w:val="nil"/>
            </w:tcBorders>
            <w:vAlign w:val="center"/>
          </w:tcPr>
          <w:p w14:paraId="509D64FF" w14:textId="77777777" w:rsidR="00A5012E" w:rsidRDefault="00A5012E" w:rsidP="00951FDC"/>
        </w:tc>
        <w:tc>
          <w:tcPr>
            <w:tcW w:w="1128" w:type="pct"/>
            <w:tcBorders>
              <w:left w:val="nil"/>
              <w:right w:val="nil"/>
            </w:tcBorders>
            <w:vAlign w:val="center"/>
          </w:tcPr>
          <w:p w14:paraId="413869DF" w14:textId="77777777" w:rsidR="00A5012E" w:rsidRDefault="00A5012E" w:rsidP="00951FDC"/>
        </w:tc>
        <w:tc>
          <w:tcPr>
            <w:tcW w:w="1128" w:type="pct"/>
            <w:tcBorders>
              <w:left w:val="nil"/>
              <w:right w:val="nil"/>
            </w:tcBorders>
            <w:vAlign w:val="center"/>
          </w:tcPr>
          <w:p w14:paraId="2C4264AF" w14:textId="77777777" w:rsidR="00A5012E" w:rsidRDefault="00A5012E" w:rsidP="00951FDC"/>
        </w:tc>
        <w:tc>
          <w:tcPr>
            <w:tcW w:w="1128" w:type="pct"/>
            <w:tcBorders>
              <w:left w:val="nil"/>
            </w:tcBorders>
            <w:vAlign w:val="center"/>
          </w:tcPr>
          <w:p w14:paraId="0A1D4ACB" w14:textId="77777777" w:rsidR="00A5012E" w:rsidRPr="007D2B3B" w:rsidRDefault="00A5012E" w:rsidP="00951FDC">
            <w:pPr>
              <w:jc w:val="right"/>
              <w:rPr>
                <w:b/>
              </w:rPr>
            </w:pPr>
            <w:r>
              <w:rPr>
                <w:b/>
              </w:rPr>
              <w:t>SEŠTEVEK TOČK:</w:t>
            </w:r>
          </w:p>
        </w:tc>
        <w:tc>
          <w:tcPr>
            <w:tcW w:w="490" w:type="pct"/>
            <w:vAlign w:val="center"/>
          </w:tcPr>
          <w:p w14:paraId="20CB1096" w14:textId="77777777" w:rsidR="00A5012E" w:rsidRDefault="00A5012E" w:rsidP="00951FDC">
            <w:pPr>
              <w:jc w:val="center"/>
            </w:pPr>
            <w:r>
              <w:t>___</w:t>
            </w:r>
          </w:p>
        </w:tc>
      </w:tr>
    </w:tbl>
    <w:p w14:paraId="452B083A" w14:textId="05322323" w:rsidR="004E5B9C" w:rsidRDefault="00000000"/>
    <w:p w14:paraId="6F7AAD75" w14:textId="505D671A" w:rsidR="00A5012E" w:rsidRDefault="00A5012E"/>
    <w:p w14:paraId="2A492531" w14:textId="18F9FE35" w:rsidR="00A5012E" w:rsidRDefault="00A5012E"/>
    <w:sectPr w:rsidR="00A5012E" w:rsidSect="00A5012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1920" w14:textId="77777777" w:rsidR="00A977FE" w:rsidRDefault="00A977FE" w:rsidP="00A5012E">
      <w:pPr>
        <w:spacing w:after="0" w:line="240" w:lineRule="auto"/>
      </w:pPr>
      <w:r>
        <w:separator/>
      </w:r>
    </w:p>
  </w:endnote>
  <w:endnote w:type="continuationSeparator" w:id="0">
    <w:p w14:paraId="6FC7BB7C" w14:textId="77777777" w:rsidR="00A977FE" w:rsidRDefault="00A977FE" w:rsidP="00A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397B" w14:textId="1A612A41" w:rsidR="00A5012E" w:rsidRDefault="00A5012E">
    <w:pPr>
      <w:pStyle w:val="Noga"/>
    </w:pPr>
    <w:r>
      <w:t>Pripravil: Oddelek za izobraževanje in študij UM</w:t>
    </w:r>
  </w:p>
  <w:p w14:paraId="1C9EC1B4" w14:textId="162BD72A" w:rsidR="00A5012E" w:rsidRDefault="00A5012E">
    <w:pPr>
      <w:pStyle w:val="Noga"/>
    </w:pPr>
    <w:r>
      <w:t>September,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CD88" w14:textId="77777777" w:rsidR="00A977FE" w:rsidRDefault="00A977FE" w:rsidP="00A5012E">
      <w:pPr>
        <w:spacing w:after="0" w:line="240" w:lineRule="auto"/>
      </w:pPr>
      <w:r>
        <w:separator/>
      </w:r>
    </w:p>
  </w:footnote>
  <w:footnote w:type="continuationSeparator" w:id="0">
    <w:p w14:paraId="5EE2E399" w14:textId="77777777" w:rsidR="00A977FE" w:rsidRDefault="00A977FE" w:rsidP="00A5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46B2" w14:textId="66E44164" w:rsidR="00A5012E" w:rsidRDefault="00A5012E" w:rsidP="00A5012E">
    <w:pPr>
      <w:pStyle w:val="Glava"/>
      <w:jc w:val="right"/>
    </w:pPr>
    <w:r>
      <w:rPr>
        <w:noProof/>
      </w:rPr>
      <w:drawing>
        <wp:inline distT="0" distB="0" distL="0" distR="0" wp14:anchorId="5DAD96AF" wp14:editId="677A8CFE">
          <wp:extent cx="838835" cy="483235"/>
          <wp:effectExtent l="0" t="0" r="0" b="0"/>
          <wp:docPr id="25" name="Slika 25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 descr="Logotip Univerze v Maribor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2E"/>
    <w:rsid w:val="001B19F9"/>
    <w:rsid w:val="002E7E50"/>
    <w:rsid w:val="004375DA"/>
    <w:rsid w:val="0045609E"/>
    <w:rsid w:val="00494B44"/>
    <w:rsid w:val="005A6BAA"/>
    <w:rsid w:val="00602BA6"/>
    <w:rsid w:val="00691885"/>
    <w:rsid w:val="00760E5D"/>
    <w:rsid w:val="007A09FF"/>
    <w:rsid w:val="007F3425"/>
    <w:rsid w:val="009E5C96"/>
    <w:rsid w:val="009F2E74"/>
    <w:rsid w:val="00A5012E"/>
    <w:rsid w:val="00A653F0"/>
    <w:rsid w:val="00A977FE"/>
    <w:rsid w:val="00C71A00"/>
    <w:rsid w:val="00D85C3C"/>
    <w:rsid w:val="00D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7A6"/>
  <w15:chartTrackingRefBased/>
  <w15:docId w15:val="{7D46F528-9A7E-413B-B371-9C52036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01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012E"/>
  </w:style>
  <w:style w:type="paragraph" w:styleId="Noga">
    <w:name w:val="footer"/>
    <w:basedOn w:val="Navaden"/>
    <w:link w:val="NogaZnak"/>
    <w:uiPriority w:val="99"/>
    <w:unhideWhenUsed/>
    <w:rsid w:val="00A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C6762-79E3-433F-840C-155F6BE295E4}"/>
</file>

<file path=customXml/itemProps2.xml><?xml version="1.0" encoding="utf-8"?>
<ds:datastoreItem xmlns:ds="http://schemas.openxmlformats.org/officeDocument/2006/customXml" ds:itemID="{B9ECBD96-00EC-4091-A9D2-EE67C3BAEE2F}"/>
</file>

<file path=customXml/itemProps3.xml><?xml version="1.0" encoding="utf-8"?>
<ds:datastoreItem xmlns:ds="http://schemas.openxmlformats.org/officeDocument/2006/customXml" ds:itemID="{B8FE2410-A6EA-422A-9EE4-DD57E1AFC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Katja Breznik</cp:lastModifiedBy>
  <cp:revision>1</cp:revision>
  <dcterms:created xsi:type="dcterms:W3CDTF">2022-09-14T06:55:00Z</dcterms:created>
  <dcterms:modified xsi:type="dcterms:W3CDTF">2022-09-14T06:56:00Z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